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AB" w:rsidRPr="00770D25" w:rsidRDefault="00BA30AB" w:rsidP="00BA30A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0D25">
        <w:rPr>
          <w:rFonts w:ascii="黑体" w:eastAsia="黑体" w:hAnsi="黑体" w:cs="宋体" w:hint="eastAsia"/>
          <w:color w:val="000000"/>
          <w:kern w:val="0"/>
          <w:sz w:val="26"/>
          <w:szCs w:val="26"/>
        </w:rPr>
        <w:t>附件：</w:t>
      </w:r>
    </w:p>
    <w:p w:rsidR="00BA30AB" w:rsidRPr="00770D25" w:rsidRDefault="00BA30AB" w:rsidP="00BA30A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770D25">
        <w:rPr>
          <w:rFonts w:ascii="宋体" w:eastAsia="宋体" w:hAnsi="宋体" w:cs="宋体"/>
          <w:kern w:val="0"/>
          <w:sz w:val="24"/>
          <w:szCs w:val="24"/>
        </w:rPr>
        <w:t>“进口信用证欺诈风险与防范”</w:t>
      </w:r>
    </w:p>
    <w:p w:rsidR="00BA30AB" w:rsidRPr="00770D25" w:rsidRDefault="00BA30AB" w:rsidP="00BA30A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70D25">
        <w:rPr>
          <w:rFonts w:ascii="宋体" w:eastAsia="宋体" w:hAnsi="宋体" w:cs="宋体"/>
          <w:kern w:val="0"/>
          <w:sz w:val="24"/>
          <w:szCs w:val="24"/>
        </w:rPr>
        <w:t>线上培训会参会回执表</w:t>
      </w:r>
    </w:p>
    <w:bookmarkEnd w:id="0"/>
    <w:p w:rsidR="00BA30AB" w:rsidRPr="00770D25" w:rsidRDefault="00BA30AB" w:rsidP="00BA30A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2486"/>
        <w:gridCol w:w="1210"/>
        <w:gridCol w:w="4576"/>
      </w:tblGrid>
      <w:tr w:rsidR="00BA30AB" w:rsidRPr="00770D25" w:rsidTr="000306B2">
        <w:trPr>
          <w:trHeight w:val="782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单位</w:t>
            </w:r>
          </w:p>
        </w:tc>
        <w:tc>
          <w:tcPr>
            <w:tcW w:w="4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0AB" w:rsidRPr="00770D25" w:rsidTr="000306B2">
        <w:trPr>
          <w:trHeight w:val="903"/>
        </w:trPr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微信号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手机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0AB" w:rsidRPr="00770D25" w:rsidTr="000306B2">
        <w:trPr>
          <w:trHeight w:val="903"/>
        </w:trPr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0AB" w:rsidRPr="00770D25" w:rsidTr="000306B2">
        <w:trPr>
          <w:trHeight w:val="1222"/>
        </w:trPr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D25" w:rsidRPr="00770D25" w:rsidRDefault="00BA30AB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单位所属行业</w:t>
            </w:r>
          </w:p>
        </w:tc>
        <w:tc>
          <w:tcPr>
            <w:tcW w:w="82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0AB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770D25">
              <w:rPr>
                <w:rFonts w:ascii="Calibri" w:eastAsia="宋体" w:hAnsi="Calibri" w:cs="宋体"/>
                <w:kern w:val="0"/>
                <w:sz w:val="26"/>
                <w:szCs w:val="26"/>
              </w:rPr>
              <w:t>金融</w:t>
            </w:r>
            <w:r w:rsidRPr="00770D25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□通信□教育□建筑□文化□旅游</w:t>
            </w:r>
          </w:p>
          <w:p w:rsidR="00770D25" w:rsidRPr="00770D25" w:rsidRDefault="00BA30AB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D25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□会展□广告□物流□法律□其它</w:t>
            </w:r>
          </w:p>
        </w:tc>
      </w:tr>
    </w:tbl>
    <w:p w:rsidR="00DC4055" w:rsidRPr="00BA30AB" w:rsidRDefault="00DC4055"/>
    <w:sectPr w:rsidR="00DC4055" w:rsidRPr="00BA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AB"/>
    <w:rsid w:val="00BA30AB"/>
    <w:rsid w:val="00D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吴夏梦</dc:creator>
  <cp:lastModifiedBy>吴夏梦</cp:lastModifiedBy>
  <cp:revision>1</cp:revision>
  <dcterms:created xsi:type="dcterms:W3CDTF">2022-09-26T03:16:00Z</dcterms:created>
  <dcterms:modified xsi:type="dcterms:W3CDTF">2022-09-26T03:17:00Z</dcterms:modified>
</cp:coreProperties>
</file>